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DEA" w:rsidRDefault="00EC3ACA" w:rsidP="00EC3ACA">
      <w:pPr>
        <w:pStyle w:val="Title"/>
        <w:rPr>
          <w:lang w:val="sl-SI"/>
        </w:rPr>
      </w:pPr>
      <w:r>
        <w:rPr>
          <w:lang w:val="sl-SI"/>
        </w:rPr>
        <w:t>Testiranje internetne povezave</w:t>
      </w:r>
    </w:p>
    <w:p w:rsidR="00EC3ACA" w:rsidRDefault="00EC3ACA" w:rsidP="00EC3ACA">
      <w:pPr>
        <w:pStyle w:val="Heading1"/>
        <w:rPr>
          <w:lang w:val="sl-SI"/>
        </w:rPr>
      </w:pPr>
      <w:r>
        <w:rPr>
          <w:lang w:val="sl-SI"/>
        </w:rPr>
        <w:t>Namestitev:</w:t>
      </w:r>
    </w:p>
    <w:p w:rsidR="00EC3ACA" w:rsidRPr="00EC3ACA" w:rsidRDefault="00EC3ACA" w:rsidP="00EC3ACA">
      <w:pPr>
        <w:pStyle w:val="ListParagraph"/>
        <w:numPr>
          <w:ilvl w:val="0"/>
          <w:numId w:val="1"/>
        </w:numPr>
        <w:rPr>
          <w:lang w:val="sl-SI"/>
        </w:rPr>
      </w:pPr>
      <w:r w:rsidRPr="00EC3ACA">
        <w:rPr>
          <w:lang w:val="sl-SI"/>
        </w:rPr>
        <w:t>Priložene datoteke skopiraj na posebno mapo</w:t>
      </w:r>
    </w:p>
    <w:p w:rsidR="00EC3ACA" w:rsidRPr="00EC3ACA" w:rsidRDefault="00EC3ACA" w:rsidP="00EC3ACA">
      <w:pPr>
        <w:pStyle w:val="ListParagraph"/>
        <w:numPr>
          <w:ilvl w:val="0"/>
          <w:numId w:val="1"/>
        </w:numPr>
        <w:rPr>
          <w:lang w:val="sl-SI"/>
        </w:rPr>
      </w:pPr>
      <w:r w:rsidRPr="00EC3ACA">
        <w:rPr>
          <w:lang w:val="sl-SI"/>
        </w:rPr>
        <w:t>Zaženi program PING_test.exe</w:t>
      </w:r>
    </w:p>
    <w:p w:rsidR="00EC3ACA" w:rsidRDefault="00EC3ACA" w:rsidP="00EC3ACA">
      <w:pPr>
        <w:pStyle w:val="ListParagraph"/>
        <w:numPr>
          <w:ilvl w:val="0"/>
          <w:numId w:val="1"/>
        </w:numPr>
        <w:rPr>
          <w:lang w:val="sl-SI"/>
        </w:rPr>
      </w:pPr>
      <w:r w:rsidRPr="00EC3ACA">
        <w:rPr>
          <w:lang w:val="sl-SI"/>
        </w:rPr>
        <w:t>Po 10 minutah dvoklikni na Graph.htm</w:t>
      </w:r>
    </w:p>
    <w:p w:rsidR="00321D64" w:rsidRDefault="00321D64" w:rsidP="00CD2071">
      <w:pPr>
        <w:pStyle w:val="Heading1"/>
        <w:rPr>
          <w:lang w:val="sl-SI"/>
        </w:rPr>
      </w:pPr>
      <w:r>
        <w:rPr>
          <w:lang w:val="sl-SI"/>
        </w:rPr>
        <w:t>Nastavitev</w:t>
      </w:r>
    </w:p>
    <w:p w:rsidR="00321D64" w:rsidRPr="00321D64" w:rsidRDefault="00321D64" w:rsidP="00321D64">
      <w:pPr>
        <w:rPr>
          <w:lang w:val="sl-SI"/>
        </w:rPr>
      </w:pPr>
      <w:r>
        <w:rPr>
          <w:lang w:val="sl-SI"/>
        </w:rPr>
        <w:t xml:space="preserve">Program pošilja PING pakete v strežnik, ki je določen v </w:t>
      </w:r>
      <w:r w:rsidRPr="00CD2071">
        <w:rPr>
          <w:lang w:val="sl-SI"/>
        </w:rPr>
        <w:t>PING_test.ini</w:t>
      </w:r>
      <w:r>
        <w:rPr>
          <w:lang w:val="sl-SI"/>
        </w:rPr>
        <w:t xml:space="preserve"> datoteki. Pomembna je le vrstica brez začetnega podpičja. Najprej je ime strežnika, ki služi le za izpis, za vejico sledi pa IP naslov, ki mora biti točen. Za spreminjanje datoteke uporabi beležnico (= </w:t>
      </w:r>
      <w:proofErr w:type="spellStart"/>
      <w:r>
        <w:rPr>
          <w:lang w:val="sl-SI"/>
        </w:rPr>
        <w:t>Notepad</w:t>
      </w:r>
      <w:proofErr w:type="spellEnd"/>
      <w:r>
        <w:rPr>
          <w:lang w:val="sl-SI"/>
        </w:rPr>
        <w:t xml:space="preserve">). </w:t>
      </w:r>
    </w:p>
    <w:p w:rsidR="00CD2071" w:rsidRDefault="00CD2071" w:rsidP="00CD2071">
      <w:pPr>
        <w:pStyle w:val="Heading1"/>
        <w:rPr>
          <w:lang w:val="sl-SI"/>
        </w:rPr>
      </w:pPr>
      <w:r>
        <w:rPr>
          <w:lang w:val="sl-SI"/>
        </w:rPr>
        <w:t>Datoteke</w:t>
      </w:r>
    </w:p>
    <w:tbl>
      <w:tblPr>
        <w:tblStyle w:val="TableGrid"/>
        <w:tblW w:w="0" w:type="auto"/>
        <w:tblLook w:val="04A0" w:firstRow="1" w:lastRow="0" w:firstColumn="1" w:lastColumn="0" w:noHBand="0" w:noVBand="1"/>
      </w:tblPr>
      <w:tblGrid>
        <w:gridCol w:w="2376"/>
        <w:gridCol w:w="6521"/>
      </w:tblGrid>
      <w:tr w:rsidR="00CD2071" w:rsidRPr="00CD2071" w:rsidTr="00CD2071">
        <w:tc>
          <w:tcPr>
            <w:tcW w:w="2376" w:type="dxa"/>
          </w:tcPr>
          <w:p w:rsidR="00CD2071" w:rsidRPr="00CD2071" w:rsidRDefault="00CD2071" w:rsidP="009D76F1">
            <w:pPr>
              <w:rPr>
                <w:lang w:val="sl-SI"/>
              </w:rPr>
            </w:pPr>
            <w:r w:rsidRPr="00CD2071">
              <w:rPr>
                <w:lang w:val="sl-SI"/>
              </w:rPr>
              <w:t>PING_test.exe</w:t>
            </w:r>
          </w:p>
        </w:tc>
        <w:tc>
          <w:tcPr>
            <w:tcW w:w="6521" w:type="dxa"/>
          </w:tcPr>
          <w:p w:rsidR="00CD2071" w:rsidRPr="00CD2071" w:rsidRDefault="00CD2071" w:rsidP="009D76F1">
            <w:pPr>
              <w:rPr>
                <w:lang w:val="sl-SI"/>
              </w:rPr>
            </w:pPr>
            <w:r>
              <w:rPr>
                <w:lang w:val="sl-SI"/>
              </w:rPr>
              <w:t>Program za testiranje internetne linije</w:t>
            </w:r>
          </w:p>
        </w:tc>
      </w:tr>
      <w:tr w:rsidR="00CD2071" w:rsidRPr="00CD2071" w:rsidTr="00CD2071">
        <w:tc>
          <w:tcPr>
            <w:tcW w:w="2376" w:type="dxa"/>
          </w:tcPr>
          <w:p w:rsidR="00CD2071" w:rsidRPr="00CD2071" w:rsidRDefault="00CD2071" w:rsidP="009D76F1">
            <w:pPr>
              <w:rPr>
                <w:lang w:val="sl-SI"/>
              </w:rPr>
            </w:pPr>
            <w:r w:rsidRPr="00CD2071">
              <w:rPr>
                <w:lang w:val="sl-SI"/>
              </w:rPr>
              <w:t>PING_test.ini</w:t>
            </w:r>
          </w:p>
        </w:tc>
        <w:tc>
          <w:tcPr>
            <w:tcW w:w="6521" w:type="dxa"/>
          </w:tcPr>
          <w:p w:rsidR="00CD2071" w:rsidRPr="00CD2071" w:rsidRDefault="00CD2071" w:rsidP="009D76F1">
            <w:pPr>
              <w:rPr>
                <w:lang w:val="sl-SI"/>
              </w:rPr>
            </w:pPr>
            <w:r>
              <w:rPr>
                <w:lang w:val="sl-SI"/>
              </w:rPr>
              <w:t>Nastavitvena datoteka (lahko izberete drug strežnik)</w:t>
            </w:r>
          </w:p>
        </w:tc>
      </w:tr>
      <w:tr w:rsidR="00CD2071" w:rsidRPr="00CD2071" w:rsidTr="00CD2071">
        <w:tc>
          <w:tcPr>
            <w:tcW w:w="2376" w:type="dxa"/>
          </w:tcPr>
          <w:p w:rsidR="00CD2071" w:rsidRPr="00CD2071" w:rsidRDefault="00CD2071" w:rsidP="009D76F1">
            <w:pPr>
              <w:rPr>
                <w:lang w:val="sl-SI"/>
              </w:rPr>
            </w:pPr>
            <w:r w:rsidRPr="00CD2071">
              <w:rPr>
                <w:lang w:val="sl-SI"/>
              </w:rPr>
              <w:t>Graph.htm</w:t>
            </w:r>
          </w:p>
        </w:tc>
        <w:tc>
          <w:tcPr>
            <w:tcW w:w="6521" w:type="dxa"/>
          </w:tcPr>
          <w:p w:rsidR="00CD2071" w:rsidRPr="00CD2071" w:rsidRDefault="00CD2071" w:rsidP="009D76F1">
            <w:pPr>
              <w:rPr>
                <w:lang w:val="sl-SI"/>
              </w:rPr>
            </w:pPr>
            <w:r>
              <w:rPr>
                <w:lang w:val="sl-SI"/>
              </w:rPr>
              <w:t>Internetna stran za prikaz rezultatov</w:t>
            </w:r>
          </w:p>
        </w:tc>
      </w:tr>
      <w:tr w:rsidR="00CD2071" w:rsidRPr="00CD2071" w:rsidTr="00CD2071">
        <w:tc>
          <w:tcPr>
            <w:tcW w:w="2376" w:type="dxa"/>
          </w:tcPr>
          <w:p w:rsidR="00CD2071" w:rsidRPr="00CD2071" w:rsidRDefault="00CD2071" w:rsidP="009D76F1">
            <w:pPr>
              <w:rPr>
                <w:lang w:val="sl-SI"/>
              </w:rPr>
            </w:pPr>
            <w:proofErr w:type="spellStart"/>
            <w:r w:rsidRPr="00CD2071">
              <w:rPr>
                <w:lang w:val="sl-SI"/>
              </w:rPr>
              <w:t>Graph.js</w:t>
            </w:r>
            <w:proofErr w:type="spellEnd"/>
          </w:p>
        </w:tc>
        <w:tc>
          <w:tcPr>
            <w:tcW w:w="6521" w:type="dxa"/>
          </w:tcPr>
          <w:p w:rsidR="00CD2071" w:rsidRPr="00CD2071" w:rsidRDefault="00E6531F" w:rsidP="009D76F1">
            <w:pPr>
              <w:rPr>
                <w:lang w:val="sl-SI"/>
              </w:rPr>
            </w:pPr>
            <w:r>
              <w:rPr>
                <w:lang w:val="sl-SI"/>
              </w:rPr>
              <w:t>Pomožna datoteka za prikaz</w:t>
            </w:r>
          </w:p>
        </w:tc>
      </w:tr>
      <w:tr w:rsidR="00CD2071" w:rsidRPr="00CD2071" w:rsidTr="00CD2071">
        <w:tc>
          <w:tcPr>
            <w:tcW w:w="2376" w:type="dxa"/>
          </w:tcPr>
          <w:p w:rsidR="00CD2071" w:rsidRDefault="00CD2071" w:rsidP="009D76F1">
            <w:pPr>
              <w:rPr>
                <w:lang w:val="sl-SI"/>
              </w:rPr>
            </w:pPr>
            <w:r w:rsidRPr="00CD2071">
              <w:rPr>
                <w:lang w:val="sl-SI"/>
              </w:rPr>
              <w:t>PING_20150111.txt</w:t>
            </w:r>
          </w:p>
          <w:p w:rsidR="00E6531F" w:rsidRDefault="00E6531F" w:rsidP="009D76F1">
            <w:pPr>
              <w:rPr>
                <w:lang w:val="sl-SI"/>
              </w:rPr>
            </w:pPr>
            <w:r>
              <w:rPr>
                <w:lang w:val="sl-SI"/>
              </w:rPr>
              <w:t>……………..</w:t>
            </w:r>
          </w:p>
          <w:p w:rsidR="00E6531F" w:rsidRPr="00CD2071" w:rsidRDefault="00E6531F" w:rsidP="009D76F1">
            <w:pPr>
              <w:rPr>
                <w:lang w:val="sl-SI"/>
              </w:rPr>
            </w:pPr>
            <w:r w:rsidRPr="00CD2071">
              <w:rPr>
                <w:lang w:val="sl-SI"/>
              </w:rPr>
              <w:t>PING_20150127.txt</w:t>
            </w:r>
          </w:p>
        </w:tc>
        <w:tc>
          <w:tcPr>
            <w:tcW w:w="6521" w:type="dxa"/>
          </w:tcPr>
          <w:p w:rsidR="00CD2071" w:rsidRPr="00CD2071" w:rsidRDefault="00E6531F" w:rsidP="009D76F1">
            <w:pPr>
              <w:rPr>
                <w:lang w:val="sl-SI"/>
              </w:rPr>
            </w:pPr>
            <w:r>
              <w:rPr>
                <w:lang w:val="sl-SI"/>
              </w:rPr>
              <w:t>Vzorčne datoteke za čas med 11.1.2015 in 27.1.2017</w:t>
            </w:r>
          </w:p>
        </w:tc>
      </w:tr>
      <w:tr w:rsidR="00CD2071" w:rsidRPr="00CD2071" w:rsidTr="00CD2071">
        <w:tc>
          <w:tcPr>
            <w:tcW w:w="2376" w:type="dxa"/>
          </w:tcPr>
          <w:p w:rsidR="00CD2071" w:rsidRPr="00CD2071" w:rsidRDefault="00CD2071" w:rsidP="009D76F1">
            <w:pPr>
              <w:rPr>
                <w:lang w:val="sl-SI"/>
              </w:rPr>
            </w:pPr>
            <w:r w:rsidRPr="00CD2071">
              <w:rPr>
                <w:lang w:val="sl-SI"/>
              </w:rPr>
              <w:t>ERR_</w:t>
            </w:r>
            <w:proofErr w:type="spellStart"/>
            <w:r w:rsidRPr="00CD2071">
              <w:rPr>
                <w:lang w:val="sl-SI"/>
              </w:rPr>
              <w:t>list.csv</w:t>
            </w:r>
            <w:proofErr w:type="spellEnd"/>
          </w:p>
        </w:tc>
        <w:tc>
          <w:tcPr>
            <w:tcW w:w="6521" w:type="dxa"/>
          </w:tcPr>
          <w:p w:rsidR="00CD2071" w:rsidRPr="00CD2071" w:rsidRDefault="00E6531F" w:rsidP="009D76F1">
            <w:pPr>
              <w:rPr>
                <w:lang w:val="sl-SI"/>
              </w:rPr>
            </w:pPr>
            <w:r>
              <w:rPr>
                <w:lang w:val="sl-SI"/>
              </w:rPr>
              <w:t>Izpis napak iz vseh .</w:t>
            </w:r>
            <w:proofErr w:type="spellStart"/>
            <w:r>
              <w:rPr>
                <w:lang w:val="sl-SI"/>
              </w:rPr>
              <w:t>txt</w:t>
            </w:r>
            <w:proofErr w:type="spellEnd"/>
            <w:r>
              <w:rPr>
                <w:lang w:val="sl-SI"/>
              </w:rPr>
              <w:t xml:space="preserve"> datotek</w:t>
            </w:r>
          </w:p>
        </w:tc>
      </w:tr>
    </w:tbl>
    <w:p w:rsidR="00CD2071" w:rsidRPr="00CD2071" w:rsidRDefault="00CD2071" w:rsidP="00CD2071">
      <w:pPr>
        <w:rPr>
          <w:lang w:val="sl-SI"/>
        </w:rPr>
      </w:pPr>
    </w:p>
    <w:p w:rsidR="00EC3ACA" w:rsidRDefault="00EC3ACA" w:rsidP="00EC3ACA">
      <w:pPr>
        <w:pStyle w:val="Heading1"/>
        <w:rPr>
          <w:lang w:val="sl-SI"/>
        </w:rPr>
      </w:pPr>
      <w:r>
        <w:rPr>
          <w:lang w:val="sl-SI"/>
        </w:rPr>
        <w:t>Testiranje linije</w:t>
      </w:r>
    </w:p>
    <w:p w:rsidR="00EC3ACA" w:rsidRDefault="00EC3ACA" w:rsidP="00EC3ACA">
      <w:pPr>
        <w:rPr>
          <w:lang w:val="sl-SI"/>
        </w:rPr>
      </w:pPr>
      <w:r>
        <w:rPr>
          <w:lang w:val="sl-SI"/>
        </w:rPr>
        <w:t xml:space="preserve">Program PING_test vsakih 10 sekund pošlje </w:t>
      </w:r>
      <w:proofErr w:type="spellStart"/>
      <w:r w:rsidR="00321D64">
        <w:rPr>
          <w:lang w:val="sl-SI"/>
        </w:rPr>
        <w:t>ping</w:t>
      </w:r>
      <w:proofErr w:type="spellEnd"/>
      <w:r w:rsidR="00321D64">
        <w:rPr>
          <w:lang w:val="sl-SI"/>
        </w:rPr>
        <w:t>-paket</w:t>
      </w:r>
      <w:r>
        <w:rPr>
          <w:lang w:val="sl-SI"/>
        </w:rPr>
        <w:t xml:space="preserve"> in čaka »odmev«. Rezultat se prikaže v oknu in zapiše v .</w:t>
      </w:r>
      <w:proofErr w:type="spellStart"/>
      <w:r>
        <w:rPr>
          <w:lang w:val="sl-SI"/>
        </w:rPr>
        <w:t>txt</w:t>
      </w:r>
      <w:proofErr w:type="spellEnd"/>
      <w:r>
        <w:rPr>
          <w:lang w:val="sl-SI"/>
        </w:rPr>
        <w:t xml:space="preserve"> datoteko, ki ima v imenu datum. Vsakih 10 minut se dodatno izpiše datoteka napak </w:t>
      </w:r>
      <w:r w:rsidRPr="00EC3ACA">
        <w:rPr>
          <w:lang w:val="sl-SI"/>
        </w:rPr>
        <w:t>ERR_list.</w:t>
      </w:r>
      <w:proofErr w:type="spellStart"/>
      <w:r w:rsidRPr="00EC3ACA">
        <w:rPr>
          <w:lang w:val="sl-SI"/>
        </w:rPr>
        <w:t>csv</w:t>
      </w:r>
      <w:proofErr w:type="spellEnd"/>
      <w:r>
        <w:rPr>
          <w:lang w:val="sl-SI"/>
        </w:rPr>
        <w:t>.</w:t>
      </w:r>
    </w:p>
    <w:p w:rsidR="00EC3ACA" w:rsidRDefault="00EC3ACA" w:rsidP="00EC3ACA">
      <w:pPr>
        <w:rPr>
          <w:lang w:val="sl-SI"/>
        </w:rPr>
      </w:pPr>
      <w:r>
        <w:rPr>
          <w:noProof/>
          <w:lang w:val="sl-SI" w:eastAsia="sl-SI"/>
        </w:rPr>
        <w:drawing>
          <wp:inline distT="0" distB="0" distL="0" distR="0" wp14:anchorId="29C2CA0C" wp14:editId="6682D339">
            <wp:extent cx="5545640" cy="3114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544947" cy="3114286"/>
                    </a:xfrm>
                    <a:prstGeom prst="rect">
                      <a:avLst/>
                    </a:prstGeom>
                  </pic:spPr>
                </pic:pic>
              </a:graphicData>
            </a:graphic>
          </wp:inline>
        </w:drawing>
      </w:r>
    </w:p>
    <w:p w:rsidR="00EC3ACA" w:rsidRDefault="00EC3ACA">
      <w:pPr>
        <w:rPr>
          <w:rFonts w:asciiTheme="majorHAnsi" w:eastAsiaTheme="majorEastAsia" w:hAnsiTheme="majorHAnsi" w:cstheme="majorBidi"/>
          <w:b/>
          <w:bCs/>
          <w:color w:val="365F91" w:themeColor="accent1" w:themeShade="BF"/>
          <w:sz w:val="28"/>
          <w:szCs w:val="28"/>
          <w:lang w:val="sl-SI"/>
        </w:rPr>
      </w:pPr>
      <w:r>
        <w:rPr>
          <w:lang w:val="sl-SI"/>
        </w:rPr>
        <w:br w:type="page"/>
      </w:r>
    </w:p>
    <w:p w:rsidR="00EC3ACA" w:rsidRDefault="00EC3ACA" w:rsidP="00EC3ACA">
      <w:pPr>
        <w:pStyle w:val="Heading1"/>
        <w:rPr>
          <w:lang w:val="sl-SI"/>
        </w:rPr>
      </w:pPr>
      <w:r>
        <w:rPr>
          <w:lang w:val="sl-SI"/>
        </w:rPr>
        <w:lastRenderedPageBreak/>
        <w:t>Pregled rezultatov</w:t>
      </w:r>
    </w:p>
    <w:p w:rsidR="00EC3ACA" w:rsidRDefault="00EC3ACA" w:rsidP="00EC3ACA">
      <w:pPr>
        <w:rPr>
          <w:lang w:val="sl-SI"/>
        </w:rPr>
      </w:pPr>
      <w:r>
        <w:rPr>
          <w:lang w:val="sl-SI"/>
        </w:rPr>
        <w:t xml:space="preserve">HTML stran (skupaj z ustreznimi </w:t>
      </w:r>
      <w:proofErr w:type="spellStart"/>
      <w:r>
        <w:rPr>
          <w:lang w:val="sl-SI"/>
        </w:rPr>
        <w:t>javascript</w:t>
      </w:r>
      <w:proofErr w:type="spellEnd"/>
      <w:r>
        <w:rPr>
          <w:lang w:val="sl-SI"/>
        </w:rPr>
        <w:t xml:space="preserve"> dodatki) grafično prikaže čase »odmeva« PING</w:t>
      </w:r>
      <w:r w:rsidR="00CD2071">
        <w:rPr>
          <w:lang w:val="sl-SI"/>
        </w:rPr>
        <w:t xml:space="preserve">. </w:t>
      </w:r>
      <w:proofErr w:type="spellStart"/>
      <w:r w:rsidR="00CD2071">
        <w:rPr>
          <w:lang w:val="sl-SI"/>
        </w:rPr>
        <w:t>Izberet</w:t>
      </w:r>
      <w:proofErr w:type="spellEnd"/>
      <w:r w:rsidR="00CD2071">
        <w:rPr>
          <w:lang w:val="sl-SI"/>
        </w:rPr>
        <w:t xml:space="preserve"> e lahko poljuben datum, ali pa z gumbi zadnjih nekaj dni. </w:t>
      </w:r>
    </w:p>
    <w:p w:rsidR="00CD2071" w:rsidRPr="00EC3ACA" w:rsidRDefault="00CD2071" w:rsidP="00EC3ACA">
      <w:pPr>
        <w:rPr>
          <w:lang w:val="sl-SI"/>
        </w:rPr>
      </w:pPr>
      <w:r>
        <w:rPr>
          <w:lang w:val="sl-SI"/>
        </w:rPr>
        <w:t xml:space="preserve">S klikom na [Prenos napak] prenesete datoteko napak in si jo ogledate v Excelu.Za prikaz datumov morate razširiti prva 2 stolpca. </w:t>
      </w:r>
    </w:p>
    <w:p w:rsidR="00EC3ACA" w:rsidRDefault="00EC3ACA" w:rsidP="00EC3ACA">
      <w:pPr>
        <w:rPr>
          <w:lang w:val="sl-SI"/>
        </w:rPr>
      </w:pPr>
      <w:r>
        <w:rPr>
          <w:noProof/>
          <w:lang w:val="sl-SI" w:eastAsia="sl-SI"/>
        </w:rPr>
        <w:drawing>
          <wp:inline distT="0" distB="0" distL="0" distR="0" wp14:anchorId="31E8694C" wp14:editId="6F41DFAB">
            <wp:extent cx="5760720" cy="209948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760720" cy="2099484"/>
                    </a:xfrm>
                    <a:prstGeom prst="rect">
                      <a:avLst/>
                    </a:prstGeom>
                  </pic:spPr>
                </pic:pic>
              </a:graphicData>
            </a:graphic>
          </wp:inline>
        </w:drawing>
      </w:r>
    </w:p>
    <w:p w:rsidR="00CD2071" w:rsidRDefault="00CD2071" w:rsidP="00EC3ACA">
      <w:pPr>
        <w:rPr>
          <w:lang w:val="sl-SI"/>
        </w:rPr>
      </w:pPr>
      <w:r>
        <w:rPr>
          <w:noProof/>
          <w:lang w:val="sl-SI" w:eastAsia="sl-SI"/>
        </w:rPr>
        <w:drawing>
          <wp:inline distT="0" distB="0" distL="0" distR="0" wp14:anchorId="68259C5E" wp14:editId="7D8EE6A9">
            <wp:extent cx="5760720" cy="3214759"/>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760720" cy="3214759"/>
                    </a:xfrm>
                    <a:prstGeom prst="rect">
                      <a:avLst/>
                    </a:prstGeom>
                  </pic:spPr>
                </pic:pic>
              </a:graphicData>
            </a:graphic>
          </wp:inline>
        </w:drawing>
      </w:r>
    </w:p>
    <w:p w:rsidR="00E6531F" w:rsidRDefault="00E6531F" w:rsidP="00EC3ACA">
      <w:pPr>
        <w:rPr>
          <w:lang w:val="sl-SI"/>
        </w:rPr>
      </w:pPr>
      <w:r>
        <w:rPr>
          <w:lang w:val="sl-SI"/>
        </w:rPr>
        <w:t>Ljubljana 27.1</w:t>
      </w:r>
      <w:r w:rsidR="00321D64">
        <w:rPr>
          <w:lang w:val="sl-SI"/>
        </w:rPr>
        <w:t>.</w:t>
      </w:r>
      <w:r>
        <w:rPr>
          <w:lang w:val="sl-SI"/>
        </w:rPr>
        <w:t>2015</w:t>
      </w:r>
    </w:p>
    <w:p w:rsidR="00CD2071" w:rsidRDefault="00321D64" w:rsidP="00EC3ACA">
      <w:pPr>
        <w:rPr>
          <w:lang w:val="sl-SI"/>
        </w:rPr>
      </w:pPr>
      <w:r>
        <w:rPr>
          <w:lang w:val="sl-SI"/>
        </w:rPr>
        <w:t>Jure Špiler</w:t>
      </w:r>
    </w:p>
    <w:p w:rsidR="00321D64" w:rsidRDefault="00321D64" w:rsidP="00EC3ACA">
      <w:pPr>
        <w:rPr>
          <w:lang w:val="sl-SI"/>
        </w:rPr>
      </w:pPr>
    </w:p>
    <w:p w:rsidR="00321D64" w:rsidRDefault="00E6531F" w:rsidP="00EC3ACA">
      <w:pPr>
        <w:rPr>
          <w:lang w:val="sl-SI"/>
        </w:rPr>
      </w:pPr>
      <w:r>
        <w:rPr>
          <w:lang w:val="sl-SI"/>
        </w:rPr>
        <w:t xml:space="preserve">Tale paket je bil napisan zato, da sem lahko »tehnični pomoči« Telemach dokazal prekinjanje interneta. </w:t>
      </w:r>
    </w:p>
    <w:p w:rsidR="00E6531F" w:rsidRDefault="00E6531F" w:rsidP="00EC3ACA">
      <w:pPr>
        <w:rPr>
          <w:lang w:val="sl-SI"/>
        </w:rPr>
      </w:pPr>
      <w:r>
        <w:rPr>
          <w:lang w:val="sl-SI"/>
        </w:rPr>
        <w:t xml:space="preserve">Ne prevzemam nobene odgovornosti za morebitne težave pri uporabi. </w:t>
      </w:r>
    </w:p>
    <w:p w:rsidR="00321D64" w:rsidRDefault="00321D64" w:rsidP="00321D64">
      <w:pPr>
        <w:rPr>
          <w:lang w:val="sl-SI"/>
        </w:rPr>
      </w:pPr>
      <w:r>
        <w:rPr>
          <w:lang w:val="sl-SI"/>
        </w:rPr>
        <w:t xml:space="preserve">Morebitne želje in težave sporočite na </w:t>
      </w:r>
      <w:hyperlink r:id="rId9" w:history="1">
        <w:r w:rsidRPr="0069002A">
          <w:rPr>
            <w:rStyle w:val="Hyperlink"/>
            <w:lang w:val="sl-SI"/>
          </w:rPr>
          <w:t>jure.spiler@gmail.com</w:t>
        </w:r>
      </w:hyperlink>
      <w:r w:rsidR="0070528C">
        <w:rPr>
          <w:rStyle w:val="Hyperlink"/>
          <w:lang w:val="sl-SI"/>
        </w:rPr>
        <w:t>.</w:t>
      </w:r>
    </w:p>
    <w:p w:rsidR="00321D64" w:rsidRPr="00EC3ACA" w:rsidRDefault="00321D64" w:rsidP="00EC3ACA">
      <w:pPr>
        <w:rPr>
          <w:lang w:val="sl-SI"/>
        </w:rPr>
      </w:pPr>
      <w:bookmarkStart w:id="0" w:name="_GoBack"/>
      <w:bookmarkEnd w:id="0"/>
    </w:p>
    <w:sectPr w:rsidR="00321D64" w:rsidRPr="00EC3ACA" w:rsidSect="00321D64">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B4337D"/>
    <w:multiLevelType w:val="hybridMultilevel"/>
    <w:tmpl w:val="F77A8C9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870"/>
    <w:rsid w:val="00024830"/>
    <w:rsid w:val="00321D64"/>
    <w:rsid w:val="00677DEA"/>
    <w:rsid w:val="0070528C"/>
    <w:rsid w:val="00954B97"/>
    <w:rsid w:val="00CD2071"/>
    <w:rsid w:val="00E6531F"/>
    <w:rsid w:val="00EC3ACA"/>
    <w:rsid w:val="00ED187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1">
    <w:name w:val="heading 1"/>
    <w:basedOn w:val="Normal"/>
    <w:next w:val="Normal"/>
    <w:link w:val="Heading1Char"/>
    <w:uiPriority w:val="9"/>
    <w:qFormat/>
    <w:rsid w:val="00EC3AC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C3AC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C3AC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C3ACA"/>
    <w:rPr>
      <w:rFonts w:asciiTheme="majorHAnsi" w:eastAsiaTheme="majorEastAsia" w:hAnsiTheme="majorHAnsi" w:cstheme="majorBidi"/>
      <w:color w:val="17365D" w:themeColor="text2" w:themeShade="BF"/>
      <w:spacing w:val="5"/>
      <w:kern w:val="28"/>
      <w:sz w:val="52"/>
      <w:szCs w:val="52"/>
      <w:lang w:val="en-US"/>
    </w:rPr>
  </w:style>
  <w:style w:type="character" w:customStyle="1" w:styleId="Heading1Char">
    <w:name w:val="Heading 1 Char"/>
    <w:basedOn w:val="DefaultParagraphFont"/>
    <w:link w:val="Heading1"/>
    <w:uiPriority w:val="9"/>
    <w:rsid w:val="00EC3ACA"/>
    <w:rPr>
      <w:rFonts w:asciiTheme="majorHAnsi" w:eastAsiaTheme="majorEastAsia" w:hAnsiTheme="majorHAnsi" w:cstheme="majorBidi"/>
      <w:b/>
      <w:bCs/>
      <w:color w:val="365F91" w:themeColor="accent1" w:themeShade="BF"/>
      <w:sz w:val="28"/>
      <w:szCs w:val="28"/>
      <w:lang w:val="en-US"/>
    </w:rPr>
  </w:style>
  <w:style w:type="paragraph" w:styleId="ListParagraph">
    <w:name w:val="List Paragraph"/>
    <w:basedOn w:val="Normal"/>
    <w:uiPriority w:val="34"/>
    <w:qFormat/>
    <w:rsid w:val="00EC3ACA"/>
    <w:pPr>
      <w:ind w:left="720"/>
      <w:contextualSpacing/>
    </w:pPr>
  </w:style>
  <w:style w:type="paragraph" w:styleId="BalloonText">
    <w:name w:val="Balloon Text"/>
    <w:basedOn w:val="Normal"/>
    <w:link w:val="BalloonTextChar"/>
    <w:uiPriority w:val="99"/>
    <w:semiHidden/>
    <w:unhideWhenUsed/>
    <w:rsid w:val="00EC3A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3ACA"/>
    <w:rPr>
      <w:rFonts w:ascii="Tahoma" w:hAnsi="Tahoma" w:cs="Tahoma"/>
      <w:sz w:val="16"/>
      <w:szCs w:val="16"/>
      <w:lang w:val="en-US"/>
    </w:rPr>
  </w:style>
  <w:style w:type="character" w:customStyle="1" w:styleId="Heading2Char">
    <w:name w:val="Heading 2 Char"/>
    <w:basedOn w:val="DefaultParagraphFont"/>
    <w:link w:val="Heading2"/>
    <w:uiPriority w:val="9"/>
    <w:rsid w:val="00EC3ACA"/>
    <w:rPr>
      <w:rFonts w:asciiTheme="majorHAnsi" w:eastAsiaTheme="majorEastAsia" w:hAnsiTheme="majorHAnsi" w:cstheme="majorBidi"/>
      <w:b/>
      <w:bCs/>
      <w:color w:val="4F81BD" w:themeColor="accent1"/>
      <w:sz w:val="26"/>
      <w:szCs w:val="26"/>
      <w:lang w:val="en-US"/>
    </w:rPr>
  </w:style>
  <w:style w:type="table" w:styleId="TableGrid">
    <w:name w:val="Table Grid"/>
    <w:basedOn w:val="TableNormal"/>
    <w:uiPriority w:val="59"/>
    <w:rsid w:val="00CD20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6531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1">
    <w:name w:val="heading 1"/>
    <w:basedOn w:val="Normal"/>
    <w:next w:val="Normal"/>
    <w:link w:val="Heading1Char"/>
    <w:uiPriority w:val="9"/>
    <w:qFormat/>
    <w:rsid w:val="00EC3AC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C3AC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C3AC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C3ACA"/>
    <w:rPr>
      <w:rFonts w:asciiTheme="majorHAnsi" w:eastAsiaTheme="majorEastAsia" w:hAnsiTheme="majorHAnsi" w:cstheme="majorBidi"/>
      <w:color w:val="17365D" w:themeColor="text2" w:themeShade="BF"/>
      <w:spacing w:val="5"/>
      <w:kern w:val="28"/>
      <w:sz w:val="52"/>
      <w:szCs w:val="52"/>
      <w:lang w:val="en-US"/>
    </w:rPr>
  </w:style>
  <w:style w:type="character" w:customStyle="1" w:styleId="Heading1Char">
    <w:name w:val="Heading 1 Char"/>
    <w:basedOn w:val="DefaultParagraphFont"/>
    <w:link w:val="Heading1"/>
    <w:uiPriority w:val="9"/>
    <w:rsid w:val="00EC3ACA"/>
    <w:rPr>
      <w:rFonts w:asciiTheme="majorHAnsi" w:eastAsiaTheme="majorEastAsia" w:hAnsiTheme="majorHAnsi" w:cstheme="majorBidi"/>
      <w:b/>
      <w:bCs/>
      <w:color w:val="365F91" w:themeColor="accent1" w:themeShade="BF"/>
      <w:sz w:val="28"/>
      <w:szCs w:val="28"/>
      <w:lang w:val="en-US"/>
    </w:rPr>
  </w:style>
  <w:style w:type="paragraph" w:styleId="ListParagraph">
    <w:name w:val="List Paragraph"/>
    <w:basedOn w:val="Normal"/>
    <w:uiPriority w:val="34"/>
    <w:qFormat/>
    <w:rsid w:val="00EC3ACA"/>
    <w:pPr>
      <w:ind w:left="720"/>
      <w:contextualSpacing/>
    </w:pPr>
  </w:style>
  <w:style w:type="paragraph" w:styleId="BalloonText">
    <w:name w:val="Balloon Text"/>
    <w:basedOn w:val="Normal"/>
    <w:link w:val="BalloonTextChar"/>
    <w:uiPriority w:val="99"/>
    <w:semiHidden/>
    <w:unhideWhenUsed/>
    <w:rsid w:val="00EC3A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3ACA"/>
    <w:rPr>
      <w:rFonts w:ascii="Tahoma" w:hAnsi="Tahoma" w:cs="Tahoma"/>
      <w:sz w:val="16"/>
      <w:szCs w:val="16"/>
      <w:lang w:val="en-US"/>
    </w:rPr>
  </w:style>
  <w:style w:type="character" w:customStyle="1" w:styleId="Heading2Char">
    <w:name w:val="Heading 2 Char"/>
    <w:basedOn w:val="DefaultParagraphFont"/>
    <w:link w:val="Heading2"/>
    <w:uiPriority w:val="9"/>
    <w:rsid w:val="00EC3ACA"/>
    <w:rPr>
      <w:rFonts w:asciiTheme="majorHAnsi" w:eastAsiaTheme="majorEastAsia" w:hAnsiTheme="majorHAnsi" w:cstheme="majorBidi"/>
      <w:b/>
      <w:bCs/>
      <w:color w:val="4F81BD" w:themeColor="accent1"/>
      <w:sz w:val="26"/>
      <w:szCs w:val="26"/>
      <w:lang w:val="en-US"/>
    </w:rPr>
  </w:style>
  <w:style w:type="table" w:styleId="TableGrid">
    <w:name w:val="Table Grid"/>
    <w:basedOn w:val="TableNormal"/>
    <w:uiPriority w:val="59"/>
    <w:rsid w:val="00CD20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6531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ure.spiler@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248</Words>
  <Characters>1414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BASIC d.o.o.</Company>
  <LinksUpToDate>false</LinksUpToDate>
  <CharactersWithSpaces>1659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Jure</dc:creator>
  <cp:keywords/>
  <dc:description/>
  <cp:lastModifiedBy>Jure</cp:lastModifiedBy>
  <cp:revision>6</cp:revision>
  <dcterms:created xsi:type="dcterms:W3CDTF">2015-01-27T05:41:00Z</dcterms:created>
  <dcterms:modified xsi:type="dcterms:W3CDTF">2015-01-27T07:51:00Z</dcterms:modified>
</cp:coreProperties>
</file>